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1F08A" w14:textId="25265042" w:rsidR="00EA0B44" w:rsidRPr="00D47559" w:rsidRDefault="00EA0B44" w:rsidP="00EA0B4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7559">
        <w:rPr>
          <w:rFonts w:ascii="Times New Roman" w:hAnsi="Times New Roman" w:cs="Times New Roman"/>
          <w:sz w:val="28"/>
          <w:szCs w:val="28"/>
        </w:rPr>
        <w:t>Для отправки заявки на добавление / изменение централизованного</w:t>
      </w:r>
      <w:r>
        <w:rPr>
          <w:rFonts w:ascii="Times New Roman" w:hAnsi="Times New Roman" w:cs="Times New Roman"/>
          <w:sz w:val="28"/>
          <w:szCs w:val="28"/>
        </w:rPr>
        <w:t xml:space="preserve"> удержания </w:t>
      </w:r>
      <w:r w:rsidRPr="00D47559">
        <w:rPr>
          <w:rFonts w:ascii="Times New Roman" w:hAnsi="Times New Roman" w:cs="Times New Roman"/>
          <w:sz w:val="28"/>
          <w:szCs w:val="28"/>
        </w:rPr>
        <w:t>необходимо заполнить форму, представленную ниже, и прикрепить ее к заявке в службу технической поддержки в подсистеме «Кадровый учет и расчет заработной платы» в виде отдельного файла.</w:t>
      </w:r>
    </w:p>
    <w:p w14:paraId="2D95A7DD" w14:textId="581248F2" w:rsidR="00EA0B44" w:rsidRDefault="00EA0B44" w:rsidP="00EA0B4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7559">
        <w:rPr>
          <w:rFonts w:ascii="Times New Roman" w:hAnsi="Times New Roman" w:cs="Times New Roman"/>
          <w:sz w:val="28"/>
          <w:szCs w:val="28"/>
        </w:rPr>
        <w:t>Таблица 1 – Форма заявки на добавление / изменение централизованного</w:t>
      </w:r>
      <w:r>
        <w:rPr>
          <w:rFonts w:ascii="Times New Roman" w:hAnsi="Times New Roman" w:cs="Times New Roman"/>
          <w:sz w:val="28"/>
          <w:szCs w:val="28"/>
        </w:rPr>
        <w:t xml:space="preserve"> удержания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4530"/>
      </w:tblGrid>
      <w:tr w:rsidR="00EA0B44" w14:paraId="7A6DF1A3" w14:textId="77777777" w:rsidTr="0012053B">
        <w:tc>
          <w:tcPr>
            <w:tcW w:w="562" w:type="dxa"/>
          </w:tcPr>
          <w:p w14:paraId="615598EF" w14:textId="77777777" w:rsidR="00EA0B44" w:rsidRPr="005A4D7D" w:rsidRDefault="00EA0B44" w:rsidP="001205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14:paraId="2BD8E5E3" w14:textId="77777777" w:rsidR="00EA0B44" w:rsidRPr="005A4D7D" w:rsidRDefault="00EA0B44" w:rsidP="001205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Атрибут</w:t>
            </w:r>
          </w:p>
        </w:tc>
        <w:tc>
          <w:tcPr>
            <w:tcW w:w="4530" w:type="dxa"/>
          </w:tcPr>
          <w:p w14:paraId="3AF7FFDF" w14:textId="77777777" w:rsidR="00EA0B44" w:rsidRPr="005A4D7D" w:rsidRDefault="00EA0B44" w:rsidP="001205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 атрибута </w:t>
            </w:r>
          </w:p>
          <w:p w14:paraId="571FCFA6" w14:textId="77777777" w:rsidR="00EA0B44" w:rsidRPr="005A4D7D" w:rsidRDefault="00EA0B44" w:rsidP="0012053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(курсивом приведен пример информации, которую может содержать данная ячейка)</w:t>
            </w:r>
          </w:p>
        </w:tc>
      </w:tr>
      <w:tr w:rsidR="00EA0B44" w14:paraId="67DC1AD3" w14:textId="77777777" w:rsidTr="00E252F6">
        <w:trPr>
          <w:trHeight w:val="680"/>
        </w:trPr>
        <w:tc>
          <w:tcPr>
            <w:tcW w:w="562" w:type="dxa"/>
          </w:tcPr>
          <w:p w14:paraId="66DBEE5A" w14:textId="77777777" w:rsidR="00EA0B44" w:rsidRPr="005A4D7D" w:rsidRDefault="00EA0B44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1E53E184" w14:textId="77777777" w:rsidR="00EA0B44" w:rsidRPr="005A4D7D" w:rsidRDefault="00EA0B44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>Вид операции</w:t>
            </w:r>
          </w:p>
        </w:tc>
        <w:tc>
          <w:tcPr>
            <w:tcW w:w="4530" w:type="dxa"/>
          </w:tcPr>
          <w:p w14:paraId="12FF513C" w14:textId="29E0FE12" w:rsidR="00EA0B44" w:rsidRPr="005A4D7D" w:rsidRDefault="00EA0B44" w:rsidP="0012053B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Добавление </w:t>
            </w: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удержания </w:t>
            </w:r>
            <w:r w:rsidRPr="005A4D7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/ Изменение </w:t>
            </w: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удержания</w:t>
            </w:r>
          </w:p>
        </w:tc>
      </w:tr>
      <w:tr w:rsidR="00EA0B44" w14:paraId="461093DE" w14:textId="77777777" w:rsidTr="00E252F6">
        <w:trPr>
          <w:trHeight w:val="680"/>
        </w:trPr>
        <w:tc>
          <w:tcPr>
            <w:tcW w:w="562" w:type="dxa"/>
          </w:tcPr>
          <w:p w14:paraId="01FDFB0E" w14:textId="77777777" w:rsidR="00EA0B44" w:rsidRPr="005A4D7D" w:rsidRDefault="00EA0B44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0794F8DE" w14:textId="722480F1" w:rsidR="00EA0B44" w:rsidRPr="005A4D7D" w:rsidRDefault="00EA0B44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E252F6">
              <w:rPr>
                <w:rFonts w:ascii="Times New Roman" w:hAnsi="Times New Roman" w:cs="Times New Roman"/>
                <w:sz w:val="24"/>
                <w:szCs w:val="24"/>
              </w:rPr>
              <w:t>удержания</w:t>
            </w:r>
          </w:p>
        </w:tc>
        <w:tc>
          <w:tcPr>
            <w:tcW w:w="4530" w:type="dxa"/>
          </w:tcPr>
          <w:p w14:paraId="791C19A4" w14:textId="35E26074" w:rsidR="00EA0B44" w:rsidRPr="005A4D7D" w:rsidRDefault="00EA0B44" w:rsidP="0012053B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Наименование нового </w:t>
            </w: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удержания</w:t>
            </w:r>
            <w:r w:rsidRPr="005A4D7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 / Наименование </w:t>
            </w: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удержания</w:t>
            </w:r>
            <w:r w:rsidRPr="005A4D7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, которое необходимо изменить</w:t>
            </w:r>
          </w:p>
        </w:tc>
      </w:tr>
      <w:tr w:rsidR="00EA0B44" w14:paraId="4013C170" w14:textId="77777777" w:rsidTr="00E252F6">
        <w:trPr>
          <w:trHeight w:val="680"/>
        </w:trPr>
        <w:tc>
          <w:tcPr>
            <w:tcW w:w="562" w:type="dxa"/>
          </w:tcPr>
          <w:p w14:paraId="05057A8D" w14:textId="77777777" w:rsidR="00EA0B44" w:rsidRPr="005A4D7D" w:rsidRDefault="00EA0B44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3E3B30F7" w14:textId="07F52305" w:rsidR="00EA0B44" w:rsidRPr="005A4D7D" w:rsidRDefault="00EA0B44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 w:rsidR="00E252F6">
              <w:rPr>
                <w:rFonts w:ascii="Times New Roman" w:hAnsi="Times New Roman" w:cs="Times New Roman"/>
                <w:sz w:val="24"/>
                <w:szCs w:val="24"/>
              </w:rPr>
              <w:t>удержания</w:t>
            </w:r>
          </w:p>
        </w:tc>
        <w:tc>
          <w:tcPr>
            <w:tcW w:w="4530" w:type="dxa"/>
          </w:tcPr>
          <w:p w14:paraId="7FD240FA" w14:textId="2802F398" w:rsidR="00EA0B44" w:rsidRPr="005A4D7D" w:rsidRDefault="00EA0B44" w:rsidP="0012053B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Код нового </w:t>
            </w: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удержания</w:t>
            </w:r>
            <w:r w:rsidRPr="005A4D7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 / код </w:t>
            </w: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удержания</w:t>
            </w:r>
            <w:r w:rsidRPr="005A4D7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, которое необходимо изменить</w:t>
            </w:r>
          </w:p>
        </w:tc>
      </w:tr>
      <w:tr w:rsidR="00EA0B44" w14:paraId="3F29ED21" w14:textId="77777777" w:rsidTr="00E252F6">
        <w:trPr>
          <w:trHeight w:val="251"/>
        </w:trPr>
        <w:tc>
          <w:tcPr>
            <w:tcW w:w="9345" w:type="dxa"/>
            <w:gridSpan w:val="3"/>
          </w:tcPr>
          <w:p w14:paraId="50F0C106" w14:textId="39DFC918" w:rsidR="00EA0B44" w:rsidRPr="00D25CEB" w:rsidRDefault="00EA0B44" w:rsidP="001205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5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Строки 4-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  <w:r w:rsidRPr="00D25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заполняются при необходимости добавления нового </w:t>
            </w:r>
            <w:r w:rsidR="00E252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удержания</w:t>
            </w:r>
          </w:p>
        </w:tc>
      </w:tr>
      <w:tr w:rsidR="00EA0B44" w14:paraId="35A3A331" w14:textId="77777777" w:rsidTr="00E252F6">
        <w:trPr>
          <w:trHeight w:val="680"/>
        </w:trPr>
        <w:tc>
          <w:tcPr>
            <w:tcW w:w="562" w:type="dxa"/>
          </w:tcPr>
          <w:p w14:paraId="467ADEAF" w14:textId="77777777" w:rsidR="00EA0B44" w:rsidRPr="005A4D7D" w:rsidRDefault="00EA0B44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72BDB54A" w14:textId="7FD6513B" w:rsidR="00EA0B44" w:rsidRPr="005A4D7D" w:rsidRDefault="00EA0B44" w:rsidP="00120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</w:t>
            </w:r>
            <w:r w:rsidR="00E252F6">
              <w:rPr>
                <w:rFonts w:ascii="Times New Roman" w:hAnsi="Times New Roman" w:cs="Times New Roman"/>
                <w:sz w:val="24"/>
                <w:szCs w:val="24"/>
              </w:rPr>
              <w:t>удержания</w:t>
            </w:r>
          </w:p>
        </w:tc>
        <w:tc>
          <w:tcPr>
            <w:tcW w:w="4530" w:type="dxa"/>
          </w:tcPr>
          <w:p w14:paraId="72E0D04A" w14:textId="2D9454D8" w:rsidR="00EA0B44" w:rsidRPr="005A4D7D" w:rsidRDefault="00E252F6" w:rsidP="0012053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Профсоюзные взносы, исполнительный лист </w:t>
            </w:r>
            <w:r w:rsidR="00EA0B44" w:rsidRPr="005A4D7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и т.д.</w:t>
            </w:r>
          </w:p>
        </w:tc>
      </w:tr>
      <w:tr w:rsidR="00EA0B44" w14:paraId="6B8A22BF" w14:textId="77777777" w:rsidTr="00E252F6">
        <w:trPr>
          <w:trHeight w:val="680"/>
        </w:trPr>
        <w:tc>
          <w:tcPr>
            <w:tcW w:w="562" w:type="dxa"/>
          </w:tcPr>
          <w:p w14:paraId="61B84F76" w14:textId="77777777" w:rsidR="00EA0B44" w:rsidRPr="005A4D7D" w:rsidRDefault="00EA0B44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76CD58B3" w14:textId="77777777" w:rsidR="00EA0B44" w:rsidRPr="005A4D7D" w:rsidRDefault="00EA0B44" w:rsidP="00120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рассчитывается</w:t>
            </w:r>
          </w:p>
        </w:tc>
        <w:tc>
          <w:tcPr>
            <w:tcW w:w="4530" w:type="dxa"/>
          </w:tcPr>
          <w:p w14:paraId="3ED0CE61" w14:textId="77777777" w:rsidR="00EA0B44" w:rsidRPr="00E27B91" w:rsidRDefault="00EA0B44" w:rsidP="0012053B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E27B91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Да / Нет</w:t>
            </w:r>
          </w:p>
        </w:tc>
      </w:tr>
      <w:tr w:rsidR="00EA0B44" w14:paraId="5E694037" w14:textId="77777777" w:rsidTr="00E252F6">
        <w:trPr>
          <w:trHeight w:val="680"/>
        </w:trPr>
        <w:tc>
          <w:tcPr>
            <w:tcW w:w="562" w:type="dxa"/>
          </w:tcPr>
          <w:p w14:paraId="2D63EC7A" w14:textId="77777777" w:rsidR="00EA0B44" w:rsidRPr="005A4D7D" w:rsidRDefault="00EA0B44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6D73DE28" w14:textId="77777777" w:rsidR="00EA0B44" w:rsidRPr="005A4D7D" w:rsidRDefault="00EA0B44" w:rsidP="00120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Формула расчета</w:t>
            </w:r>
          </w:p>
        </w:tc>
        <w:tc>
          <w:tcPr>
            <w:tcW w:w="4530" w:type="dxa"/>
          </w:tcPr>
          <w:p w14:paraId="111E9C92" w14:textId="7F7FD53C" w:rsidR="00EA0B44" w:rsidRPr="00E27B91" w:rsidRDefault="00EA0B44" w:rsidP="0012053B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E27B91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Ячейка заполняется, если результат </w:t>
            </w:r>
            <w:r w:rsidR="00E252F6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удержания </w:t>
            </w:r>
            <w:r w:rsidRPr="00E27B91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рассчитывается</w:t>
            </w:r>
          </w:p>
        </w:tc>
      </w:tr>
      <w:tr w:rsidR="00EA0B44" w14:paraId="2533B8FD" w14:textId="77777777" w:rsidTr="00E252F6">
        <w:trPr>
          <w:trHeight w:val="680"/>
        </w:trPr>
        <w:tc>
          <w:tcPr>
            <w:tcW w:w="562" w:type="dxa"/>
          </w:tcPr>
          <w:p w14:paraId="06D15A25" w14:textId="77777777" w:rsidR="00EA0B44" w:rsidRDefault="00EA0B44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287C00F4" w14:textId="028DAE6F" w:rsidR="00EA0B44" w:rsidRDefault="00E252F6" w:rsidP="00120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Удержание </w:t>
            </w:r>
            <w:r w:rsidR="00EA0B44">
              <w:rPr>
                <w:rFonts w:ascii="Times New Roman" w:hAnsi="Times New Roman" w:cs="Times New Roman"/>
                <w:sz w:val="24"/>
                <w:szCs w:val="24"/>
              </w:rPr>
              <w:t>выполняется</w:t>
            </w:r>
          </w:p>
        </w:tc>
        <w:tc>
          <w:tcPr>
            <w:tcW w:w="4530" w:type="dxa"/>
          </w:tcPr>
          <w:p w14:paraId="383D5D5E" w14:textId="77777777" w:rsidR="00EA0B44" w:rsidRPr="00E27B91" w:rsidRDefault="00EA0B44" w:rsidP="0012053B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E27B91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Ежемесячно, по отдельному документу и т.д. (заполняется при необходимости)</w:t>
            </w:r>
          </w:p>
        </w:tc>
      </w:tr>
      <w:tr w:rsidR="00EA0B44" w14:paraId="6A9C9389" w14:textId="77777777" w:rsidTr="00E252F6">
        <w:trPr>
          <w:trHeight w:val="680"/>
        </w:trPr>
        <w:tc>
          <w:tcPr>
            <w:tcW w:w="562" w:type="dxa"/>
          </w:tcPr>
          <w:p w14:paraId="430E033A" w14:textId="2F2305AA" w:rsidR="00EA0B44" w:rsidRDefault="00E252F6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0B9EA8F5" w14:textId="77777777" w:rsidR="00EA0B44" w:rsidRDefault="00EA0B44" w:rsidP="00120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отпуска</w:t>
            </w:r>
          </w:p>
        </w:tc>
        <w:tc>
          <w:tcPr>
            <w:tcW w:w="4530" w:type="dxa"/>
          </w:tcPr>
          <w:p w14:paraId="60C46D28" w14:textId="0403034E" w:rsidR="00EA0B44" w:rsidRPr="00E27B91" w:rsidRDefault="00EA0B44" w:rsidP="0012053B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E27B91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Заполняется при выборе назначения</w:t>
            </w:r>
            <w:r w:rsidR="00E252F6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 удержания «Удержание за неотработанные дни отпуска» </w:t>
            </w: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(справочник «Виды отпусков»)</w:t>
            </w:r>
          </w:p>
        </w:tc>
      </w:tr>
      <w:tr w:rsidR="00EA0B44" w14:paraId="2D89B685" w14:textId="77777777" w:rsidTr="00E252F6">
        <w:trPr>
          <w:trHeight w:val="680"/>
        </w:trPr>
        <w:tc>
          <w:tcPr>
            <w:tcW w:w="562" w:type="dxa"/>
          </w:tcPr>
          <w:p w14:paraId="13D4E037" w14:textId="1BAAE2A1" w:rsidR="00EA0B44" w:rsidRDefault="00E252F6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68AA519B" w14:textId="4431AA6B" w:rsidR="00EA0B44" w:rsidRDefault="00E252F6" w:rsidP="00120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Удерживается при расчете первой половины месяца</w:t>
            </w:r>
          </w:p>
        </w:tc>
        <w:tc>
          <w:tcPr>
            <w:tcW w:w="4530" w:type="dxa"/>
          </w:tcPr>
          <w:p w14:paraId="690986EA" w14:textId="77777777" w:rsidR="00EA0B44" w:rsidRPr="007C2CAA" w:rsidRDefault="00EA0B44" w:rsidP="0012053B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7C2CA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Да / Нет</w:t>
            </w:r>
          </w:p>
        </w:tc>
      </w:tr>
      <w:tr w:rsidR="00EA0B44" w14:paraId="52C7D7B4" w14:textId="77777777" w:rsidTr="00E252F6">
        <w:trPr>
          <w:trHeight w:val="680"/>
        </w:trPr>
        <w:tc>
          <w:tcPr>
            <w:tcW w:w="562" w:type="dxa"/>
          </w:tcPr>
          <w:p w14:paraId="60C6C8BA" w14:textId="4E1E9E6C" w:rsidR="00EA0B44" w:rsidRDefault="00E252F6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450F7B2F" w14:textId="5C57C996" w:rsidR="00EA0B44" w:rsidRDefault="00EA0B44" w:rsidP="00120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Базовые </w:t>
            </w:r>
            <w:r w:rsidR="00E252F6">
              <w:rPr>
                <w:rFonts w:ascii="Times New Roman" w:hAnsi="Times New Roman" w:cs="Times New Roman"/>
                <w:sz w:val="24"/>
                <w:szCs w:val="24"/>
              </w:rPr>
              <w:t>начисления</w:t>
            </w:r>
          </w:p>
        </w:tc>
        <w:tc>
          <w:tcPr>
            <w:tcW w:w="4530" w:type="dxa"/>
          </w:tcPr>
          <w:p w14:paraId="7DF59E53" w14:textId="3E765FBB" w:rsidR="00EA0B44" w:rsidRPr="007C2CAA" w:rsidRDefault="00EA0B44" w:rsidP="0012053B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7C2CA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Перечень начислений, на основании которых должен происходить расчет</w:t>
            </w:r>
            <w:r w:rsidR="00E252F6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 удержания </w:t>
            </w:r>
            <w:r w:rsidRPr="007C2CA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(заполняется, если </w:t>
            </w:r>
            <w:r w:rsidR="00E252F6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удержание </w:t>
            </w:r>
            <w:r w:rsidRPr="007C2CA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использует расчет базы)</w:t>
            </w:r>
          </w:p>
        </w:tc>
      </w:tr>
      <w:tr w:rsidR="00E252F6" w14:paraId="404AF4D5" w14:textId="77777777" w:rsidTr="00E252F6">
        <w:trPr>
          <w:trHeight w:val="680"/>
        </w:trPr>
        <w:tc>
          <w:tcPr>
            <w:tcW w:w="562" w:type="dxa"/>
          </w:tcPr>
          <w:p w14:paraId="39E52804" w14:textId="16E6FA79" w:rsidR="00E252F6" w:rsidRDefault="00E252F6" w:rsidP="00120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14:paraId="273CE288" w14:textId="6F230327" w:rsidR="00E252F6" w:rsidRDefault="00E252F6" w:rsidP="00120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базовые доходы</w:t>
            </w:r>
          </w:p>
        </w:tc>
        <w:tc>
          <w:tcPr>
            <w:tcW w:w="4530" w:type="dxa"/>
          </w:tcPr>
          <w:p w14:paraId="65CB38B2" w14:textId="2B707ED7" w:rsidR="00E252F6" w:rsidRPr="007C2CAA" w:rsidRDefault="00E252F6" w:rsidP="00E252F6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Аренда транспорта, выдача подарков и т.д. (заполняется, если удержание использует расчет базы)</w:t>
            </w:r>
          </w:p>
        </w:tc>
      </w:tr>
      <w:tr w:rsidR="00EA0B44" w14:paraId="2E5D15A5" w14:textId="77777777" w:rsidTr="00E252F6">
        <w:trPr>
          <w:trHeight w:val="680"/>
        </w:trPr>
        <w:tc>
          <w:tcPr>
            <w:tcW w:w="562" w:type="dxa"/>
          </w:tcPr>
          <w:p w14:paraId="104F30DD" w14:textId="11F1C1F3" w:rsidR="00EA0B44" w:rsidRPr="00C76D9E" w:rsidRDefault="00E252F6" w:rsidP="00120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14:paraId="49124FB3" w14:textId="799F929F" w:rsidR="00EA0B44" w:rsidRPr="00C76D9E" w:rsidRDefault="00E252F6" w:rsidP="00120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Округлять результат распределения до рублей </w:t>
            </w:r>
          </w:p>
        </w:tc>
        <w:tc>
          <w:tcPr>
            <w:tcW w:w="4530" w:type="dxa"/>
          </w:tcPr>
          <w:p w14:paraId="5E884F75" w14:textId="5ABE7407" w:rsidR="00EA0B44" w:rsidRPr="00C76D9E" w:rsidRDefault="00E252F6" w:rsidP="00E252F6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Да / Нет</w:t>
            </w:r>
          </w:p>
        </w:tc>
      </w:tr>
    </w:tbl>
    <w:p w14:paraId="422377E3" w14:textId="77777777" w:rsidR="004858D9" w:rsidRDefault="004858D9"/>
    <w:sectPr w:rsidR="00485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C0"/>
    <w:rsid w:val="004858D9"/>
    <w:rsid w:val="00A161A6"/>
    <w:rsid w:val="00BA53C0"/>
    <w:rsid w:val="00E252F6"/>
    <w:rsid w:val="00EA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D99F9"/>
  <w15:chartTrackingRefBased/>
  <w15:docId w15:val="{87F43432-940D-43F9-977C-AEF303856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0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Vitalii</dc:creator>
  <cp:keywords/>
  <dc:description/>
  <cp:lastModifiedBy>Vitalii</cp:lastModifiedBy>
  <cp:revision>3</cp:revision>
  <dcterms:created xsi:type="dcterms:W3CDTF">2020-11-12T12:12:00Z</dcterms:created>
  <dcterms:modified xsi:type="dcterms:W3CDTF">2020-11-12T12:26:00Z</dcterms:modified>
</cp:coreProperties>
</file>